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ee8244840c48808804284edda8c1226a1acbab"/>
    <w:p>
      <w:pPr>
        <w:pStyle w:val="Heading3"/>
      </w:pPr>
      <w:r>
        <w:t xml:space="preserve">Мы против коррупции в сфере оказания ритуальных услуг</w:t>
      </w:r>
    </w:p>
    <w:p>
      <w:pPr>
        <w:pStyle w:val="FirstParagraph"/>
      </w:pPr>
      <w:r>
        <w:t xml:space="preserve">18.01.2019</w:t>
      </w:r>
    </w:p>
    <w:p>
      <w:pPr>
        <w:pStyle w:val="BodyText"/>
      </w:pPr>
      <w:r>
        <w:t xml:space="preserve">Мы против коррупции в сфере оказания ритуальных услуг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http://nagorny.mos.ru/anti-corruption/methodical-material/detail/7828351.html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Нагорного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agorny.mos.ru" TargetMode="External" /><Relationship Type="http://schemas.openxmlformats.org/officeDocument/2006/relationships/hyperlink" Id="rId20" Target="http://nagorny.mos.ru/anti-corruption/methodical-material/detail/782835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agorny.mos.ru" TargetMode="External" /><Relationship Type="http://schemas.openxmlformats.org/officeDocument/2006/relationships/hyperlink" Id="rId20" Target="http://nagorny.mos.ru/anti-corruption/methodical-material/detail/782835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2023-09-20T12:03:35Z</dcterms:created>
  <dcterms:modified xsi:type="dcterms:W3CDTF">2023-09-20T12:03:35Z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