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4f9785416c58ab02e94d38adc12add15f8eb6"/>
    <w:p>
      <w:pPr>
        <w:pStyle w:val="Heading3"/>
      </w:pPr>
      <w:r>
        <w:t xml:space="preserve">Рафик Загрутдинов: до 2023 года мы планируем завершить реконструкцию не менее восьми участков набережных в Москве</w:t>
      </w:r>
    </w:p>
    <w:p>
      <w:pPr>
        <w:pStyle w:val="FirstParagraph"/>
      </w:pPr>
      <w:r>
        <w:t xml:space="preserve">05.06.2020</w:t>
      </w:r>
    </w:p>
    <w:p>
      <w:pPr>
        <w:pStyle w:val="BodyText"/>
      </w:pPr>
      <w:r>
        <w:rPr>
          <w:bCs/>
          <w:b/>
        </w:rPr>
        <w:t xml:space="preserve">«До 2023 года мы планируем завершить реконструкцию не менее восьми участков набережных в Москве,</w:t>
      </w:r>
      <w:r>
        <w:t xml:space="preserve"> </w:t>
      </w:r>
      <w:r>
        <w:t xml:space="preserve">- сообщил руководитель Департамента строительства Москвы Рафик Загрутдинов.</w:t>
      </w:r>
      <w:r>
        <w:t xml:space="preserve"> </w:t>
      </w:r>
      <w:r>
        <w:rPr>
          <w:bCs/>
          <w:b/>
        </w:rPr>
        <w:t xml:space="preserve">– Сейчас мы прорабатываем проектные решения, планируем обустроить зоны отдыха, пешеходные связи с ближайшими существующими и новыми микрорайонами, будем строить причалы для создаваемых маршрутов водного транспорта».</w:t>
      </w:r>
    </w:p>
    <w:p>
      <w:pPr>
        <w:pStyle w:val="BodyText"/>
      </w:pPr>
      <w:r>
        <w:t xml:space="preserve">Напомним, в 2019 году завершена реконструкция Симоновской набережной на участке от Южного речного вокзала до 2-го Южнопортового проезда. Дорожная сеть обеспечит подъезд к «Парку развлечений» в Нагатинской пойме. Сейчас ведется проектирование реконструкции Симоновской набережной от существующего участка до Третьего транспортного кольца.</w:t>
      </w:r>
    </w:p>
    <w:p>
      <w:pPr>
        <w:pStyle w:val="BodyText"/>
      </w:pPr>
      <w:r>
        <w:t xml:space="preserve">Также ведется проектирование и строительство набережной Марка Шагала.</w:t>
      </w:r>
    </w:p>
    <w:p>
      <w:pPr>
        <w:pStyle w:val="BodyText"/>
      </w:pPr>
      <w:r>
        <w:t xml:space="preserve">Ведутся проектно-изыскательские работы по участку Шелепихинской набережной от Третьего транспортного кольца до Карамышевской набережной.</w:t>
      </w:r>
    </w:p>
    <w:p>
      <w:pPr>
        <w:pStyle w:val="BodyText"/>
      </w:pPr>
      <w:r>
        <w:t xml:space="preserve">По остальным участкам набережных ведется пред-проектная проработка, и вырабатываются концептуальные решения: от Филевского парка до территории театра «Мастерская П.Н.Фоменко», Тараса Шевченко от ТТК до Украинского Бульвара, Мневниковской поймы, Карамышевской набережной, Нагатинской поймы, от железнодорожного моста Курского направления Московской железной дороги до Братеевского каскадного парка.</w:t>
      </w:r>
    </w:p>
    <w:p>
      <w:pPr>
        <w:pStyle w:val="BodyText"/>
      </w:pPr>
      <w:r>
        <w:rPr>
          <w:bCs/>
          <w:b/>
        </w:rPr>
        <w:t xml:space="preserve">«По поручению Мэра Москвы С.С.Собянина, набережные реки будут построены по новым для Москвы правилам – со значительным отступом от береговой линии, что позволит организовать у воды качественное общественное пространство для отдыха и прогулок»</w:t>
      </w:r>
      <w:r>
        <w:t xml:space="preserve">, - добавил Рафик Загрутдинов.</w:t>
      </w:r>
    </w:p>
    <w:p>
      <w:pPr>
        <w:pStyle w:val="BodyText"/>
      </w:pPr>
      <w:r>
        <w:br/>
      </w:r>
    </w:p>
    <w:p>
      <w:pPr>
        <w:pStyle w:val="BodyText"/>
      </w:pPr>
      <w:r>
        <w:t xml:space="preserve">Адрес страницы:</w:t>
      </w:r>
      <w:r>
        <w:t xml:space="preserve"> </w:t>
      </w:r>
      <w:hyperlink r:id="rId20">
        <w:r>
          <w:rPr>
            <w:rStyle w:val="Hyperlink"/>
          </w:rPr>
          <w:t xml:space="preserve">http://nagorny.mos.ru/construction-property-and-land-relations/detail/8949871.html</w:t>
        </w:r>
      </w:hyperlink>
    </w:p>
    <w:p>
      <w:pPr>
        <w:pStyle w:val="BodyText"/>
      </w:pPr>
      <w:hyperlink r:id="rId21">
        <w:r>
          <w:rPr>
            <w:rStyle w:val="Hyperlink"/>
          </w:rPr>
          <w:t xml:space="preserve">Управа Нагорного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orny.mos.ru" TargetMode="External" /><Relationship Type="http://schemas.openxmlformats.org/officeDocument/2006/relationships/hyperlink" Id="rId20" Target="http://nagorny.mos.ru/construction-property-and-land-relations/detail/89498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orny.mos.ru" TargetMode="External" /><Relationship Type="http://schemas.openxmlformats.org/officeDocument/2006/relationships/hyperlink" Id="rId20" Target="http://nagorny.mos.ru/construction-property-and-land-relations/detail/89498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2025-07-08T23:15:14Z</dcterms:created>
  <dcterms:modified xsi:type="dcterms:W3CDTF">2025-07-08T23:15:14Z</dcterms:modified>
</cp:coreProperties>
</file>

<file path=docProps/custom.xml><?xml version="1.0" encoding="utf-8"?>
<Properties xmlns="http://schemas.openxmlformats.org/officeDocument/2006/custom-properties" xmlns:vt="http://schemas.openxmlformats.org/officeDocument/2006/docPropsVTypes"/>
</file>