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7d1b5434c8e3410992294ed55169558214a02"/>
    <w:p>
      <w:pPr>
        <w:pStyle w:val="Heading3"/>
      </w:pPr>
      <w:r>
        <w:t xml:space="preserve">План проведения Дня открытых дверей 19 ноября 2022г. в ДК "Нагорный"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f0a/5fgo2v9jjn2gbgv88cta41ichhup234a/Plan-provedeniya-Dnya-otkrytykh-dver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http://nagorny.mos.ru/presscenter/news-regions/detail/11226059.html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11226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11226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2023-08-16T08:37:24Z</dcterms:created>
  <dcterms:modified xsi:type="dcterms:W3CDTF">2023-08-16T08:37:24Z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