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1a5e847305ba4fcec3ebd4b596567a7d54e52"/>
    <w:p>
      <w:pPr>
        <w:pStyle w:val="Heading3"/>
      </w:pPr>
      <w:r>
        <w:t xml:space="preserve">Информация о проведении профориентационной акции «ТехноЗнайка» в августе 2023 года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rPr>
          <w:bCs/>
          <w:b/>
        </w:rPr>
        <w:t xml:space="preserve">Информация о проведении профориентационной акции «ТехноЗнайка»</w:t>
      </w:r>
    </w:p>
    <w:p>
      <w:pPr>
        <w:pStyle w:val="BodyText"/>
      </w:pPr>
      <w:r>
        <w:rPr>
          <w:bCs/>
          <w:b/>
        </w:rPr>
        <w:t xml:space="preserve">в августе 2023 года</w:t>
      </w:r>
    </w:p>
    <w:p>
      <w:pPr>
        <w:pStyle w:val="BodyText"/>
      </w:pPr>
      <w:r>
        <w:t xml:space="preserve">В Москве проходит неделя бесплатных мастер-классов для детей technopark-kids.ru</w:t>
      </w:r>
    </w:p>
    <w:p>
      <w:pPr>
        <w:pStyle w:val="BodyText"/>
      </w:pPr>
      <w:r>
        <w:t xml:space="preserve">Детские технопарки Москвы и профориентационный портал technopark-kids.ru приглашают вас на неделю бесплатных мастер-классов «ТехноЗнайка». Если ваши дети обожают современные технологии – пора действовать!</w:t>
      </w:r>
    </w:p>
    <w:p>
      <w:pPr>
        <w:pStyle w:val="BodyText"/>
      </w:pPr>
      <w:r>
        <w:t xml:space="preserve">С 7 по 13 августа на площадках детских технопарков детей будут ждать технологические занятия, на которых они смогут: создать мультфильм, разработать программы виртуальной реальности, познакомиться с основами робототехники и графическим дизайном.</w:t>
      </w:r>
    </w:p>
    <w:p>
      <w:pPr>
        <w:pStyle w:val="BodyText"/>
      </w:pPr>
      <w:r>
        <w:t xml:space="preserve">Основная направленность занятий – профориентация. Регистрируйся</w:t>
      </w:r>
      <w:r>
        <w:br/>
      </w:r>
      <w:r>
        <w:t xml:space="preserve">на мастер-классы по ссылке:</w:t>
      </w:r>
      <w:r>
        <w:t xml:space="preserve"> </w:t>
      </w:r>
      <w:hyperlink r:id="rId20">
        <w:r>
          <w:rPr>
            <w:rStyle w:val="Hyperlink"/>
          </w:rPr>
          <w:t xml:space="preserve">https://clck.ru/35CY9t</w:t>
        </w:r>
      </w:hyperlink>
      <w:r>
        <w:t xml:space="preserve">.</w:t>
      </w:r>
    </w:p>
    <w:p>
      <w:pPr>
        <w:pStyle w:val="BodyText"/>
      </w:pPr>
      <w:r>
        <w:t xml:space="preserve">Мы ждем именно тебя!</w:t>
      </w:r>
    </w:p>
    <w:p>
      <w:pPr>
        <w:pStyle w:val="BodyText"/>
      </w:pPr>
      <w:r>
        <w:t xml:space="preserve">Также регистрируйся на любые мероприятия, размещенные на портале technopark-kids.ru, до 24 сентября и получай бесплатный билет на выставку «Смешарики. Искусство быть круглым», посвященную юбилею знаменитого мультсериала.»</w:t>
      </w:r>
    </w:p>
    <w:p>
      <w:pPr>
        <w:pStyle w:val="BodyText"/>
      </w:pPr>
      <w:r>
        <w:t xml:space="preserve">QR-код для регистрации на мероприятия акции: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http://nagorny.mos.ru/presscenter/news-regions/detail/11760812.html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1760812.html" TargetMode="External" /><Relationship Type="http://schemas.openxmlformats.org/officeDocument/2006/relationships/hyperlink" Id="rId20" Target="https://clck.ru/35CY9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1760812.html" TargetMode="External" /><Relationship Type="http://schemas.openxmlformats.org/officeDocument/2006/relationships/hyperlink" Id="rId20" Target="https://clck.ru/35CY9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2024-08-31T00:07:54Z</dcterms:created>
  <dcterms:modified xsi:type="dcterms:W3CDTF">2024-08-31T00:07:54Z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