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родители"/>
    <w:p>
      <w:pPr>
        <w:pStyle w:val="Heading3"/>
      </w:pPr>
      <w:r>
        <w:t xml:space="preserve">Уважаемые родители!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В настоящий момент в целях организации летней оздоровительной кампании 2018 года продолжается прием заявлений на предоставление бесплатных путевок для отдыха и оздоровления детей льготных категорий.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заявлений будет осуществляться</w:t>
      </w:r>
      <w:r>
        <w:t xml:space="preserve"> </w:t>
      </w:r>
      <w:r>
        <w:rPr>
          <w:bCs/>
          <w:b/>
        </w:rPr>
        <w:t xml:space="preserve">до 23:59 часов 10 декабря 2017 г.</w:t>
      </w:r>
    </w:p>
    <w:p>
      <w:pPr>
        <w:pStyle w:val="BodyText"/>
      </w:pPr>
      <w:r>
        <w:t xml:space="preserve">Возможность выбора конкретных организаций отдыха или сертификата на получение выплаты на самостоятельную организацию отдыха и оздоровления будет доступна</w:t>
      </w:r>
      <w:r>
        <w:t xml:space="preserve"> </w:t>
      </w:r>
      <w:r>
        <w:rPr>
          <w:bCs/>
          <w:b/>
        </w:rPr>
        <w:t xml:space="preserve">с 7 по 21 февраля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являетесь родителем или иным законным представителем ребенка льготной категории, имеющего место жительства в городе Москве, вы можете подать заявление на предоставление бесплатной путевки для отдыха и оздоровления:</w:t>
      </w:r>
    </w:p>
    <w:p>
      <w:pPr>
        <w:pStyle w:val="BodyText"/>
      </w:pPr>
      <w:r>
        <w:t xml:space="preserve">через Портал государственных и муниципальных услуг (функций) города Москвы </w:t>
      </w:r>
      <w:hyperlink r:id="rId20">
        <w:r>
          <w:rPr>
            <w:rStyle w:val="Hyperlink"/>
          </w:rPr>
          <w:t xml:space="preserve">https://mos.ru</w:t>
        </w:r>
      </w:hyperlink>
      <w:r>
        <w:t xml:space="preserve"> </w:t>
      </w:r>
      <w:r>
        <w:t xml:space="preserve">(Портал Мэра);</w:t>
      </w:r>
    </w:p>
    <w:p>
      <w:pPr>
        <w:pStyle w:val="BodyText"/>
      </w:pPr>
      <w:r>
        <w:t xml:space="preserve">при личном обращении в ГАУК "МОСГОРТУР" по адресу: переулок Огородная Слобода, д. 9, стр. 1, с 8:00 до 20:00, ежедневно (по предварительной электронной записи: через официальный сайт ГАУК "МОСГОРТУР" </w:t>
      </w:r>
      <w:hyperlink r:id="rId21">
        <w:r>
          <w:rPr>
            <w:rStyle w:val="Hyperlink"/>
          </w:rPr>
          <w:t xml:space="preserve">https://mosgortur.ru</w:t>
        </w:r>
      </w:hyperlink>
      <w:r>
        <w:t xml:space="preserve"> или по телефону "горячей линии" +7 (800) 301-17-70).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Внимание! </w:t>
      </w:r>
    </w:p>
    <w:p>
      <w:pPr>
        <w:pStyle w:val="BodyText"/>
      </w:pPr>
      <w:r>
        <w:t xml:space="preserve">Выбор конкретных организаций отдыха или сертификата на получение выплаты на самостоятельную организацию отдыха и оздоровления возможен только при условии своевременной подачи заявления (до 10 декабря 2017 г.).</w:t>
      </w:r>
    </w:p>
    <w:p>
      <w:pPr>
        <w:pStyle w:val="BodyText"/>
      </w:pPr>
      <w:r>
        <w:t xml:space="preserve">С подробной информацией о порядке организации отдыха и оздоровления детей льготных категорий, имеющих место жительства в городе Москве, Вы можете ознакомиться на Портале Мэра </w:t>
      </w:r>
      <w:hyperlink r:id="rId22">
        <w:r>
          <w:rPr>
            <w:rStyle w:val="Hyperlink"/>
          </w:rPr>
          <w:t xml:space="preserve">https://mos.ru/authority/documents/doc/36039220</w:t>
        </w:r>
      </w:hyperlink>
      <w:r>
        <w:t xml:space="preserve"> (постановление Правительства Москвы от 22 февраля 2017 г. № 56-ПП «Об организации отдыха и оздоровления детей, находящихся в трудной жизненной ситуации»).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http://nagorny.mos.ru/presscenter/news-regions/detail/7018002.html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7018002.html" TargetMode="External" /><Relationship Type="http://schemas.openxmlformats.org/officeDocument/2006/relationships/hyperlink" Id="rId20" Target="https://mos.ru%20" TargetMode="External" /><Relationship Type="http://schemas.openxmlformats.org/officeDocument/2006/relationships/hyperlink" Id="rId22" Target="https://mos.ru/authority/documents/doc/36039220" TargetMode="External" /><Relationship Type="http://schemas.openxmlformats.org/officeDocument/2006/relationships/hyperlink" Id="rId21" Target="https://mosgortu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7018002.html" TargetMode="External" /><Relationship Type="http://schemas.openxmlformats.org/officeDocument/2006/relationships/hyperlink" Id="rId20" Target="https://mos.ru%20" TargetMode="External" /><Relationship Type="http://schemas.openxmlformats.org/officeDocument/2006/relationships/hyperlink" Id="rId22" Target="https://mos.ru/authority/documents/doc/36039220" TargetMode="External" /><Relationship Type="http://schemas.openxmlformats.org/officeDocument/2006/relationships/hyperlink" Id="rId21" Target="https://mosgortu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2025-07-19T07:41:51Z</dcterms:created>
  <dcterms:modified xsi:type="dcterms:W3CDTF">2025-07-19T07:41:51Z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