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e99f5609e49f69eeec8462b206781bbbbdfd3"/>
    <w:p>
      <w:pPr>
        <w:pStyle w:val="Heading3"/>
      </w:pPr>
      <w:r>
        <w:t xml:space="preserve">Кузнецы из семи российских регионов проведут мастер-классы для гостей фестиваля “Московская масленица”</w:t>
      </w:r>
    </w:p>
    <w:p>
      <w:pPr>
        <w:pStyle w:val="FirstParagraph"/>
      </w:pPr>
      <w:r>
        <w:t xml:space="preserve">07.02.2018</w:t>
      </w:r>
    </w:p>
    <w:p>
      <w:pPr>
        <w:pStyle w:val="BodyText"/>
      </w:pPr>
      <w:r>
        <w:t xml:space="preserve">На фестивале “Московская Масленица”, который начнется 9 февраля, кузнецы из Санкт–Петербурга, Воронежской, Калининградской, Костромской и Рязанской областей, а также республик Дагестан и Татарстан, продемонстрируют свое искусство в рамках спецпроекта “Блины от кузнецов”. На мастер-классах гости фестиваля смогут выковать себе сувенир — металлический блинчик с рисунком или, например, своими инициалами. Кузницы откроются на четырех из 25 площадок “Московской Масленицы” — на Манежной площади и площади Революции, на Тверском бульваре и на Профсоюзной улице.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“На каждой участвующей площадке будут работать по два кузнеца. Гостю, решившему попробовать себя в кузнечном деле, выдадут рукавицы, фартук и защитные очки. Выковать сувенирный блин будет не просто, но очень интересно! А имя, инициалы или какое-либо другое изображение мы поможем нанести на блин способом насечки”, — рассказал один из участников спецпроекта, кузнец Игорь Чижов.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Кузницы будут открыты для гостей в течение всего времени работы фестивальных площадок. Напомним, фестиваль “Московская Масленица” завершится по окончании праздничной недели, 18 февраля.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фестиваль “Московская Масленицы” проводится на 25 площадках, причем не только в центре, но и во всех остальных округах, в том числе Зеленограде и Троицке. Гостей ждут концерты и спектакли, веселые игры и традиционные масленичные забавы, а также угощения — блины всевозможных видов! Фестивальные площадки украсят арт–объектами в виде символов праздника — солнца, коней и кукол–маслениц.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Подробную информацию о фестивале “Московская Масленица” и расписание мероприятий смотрите на сайте: </w:t>
      </w:r>
      <w:hyperlink r:id="rId20">
        <w:r>
          <w:rPr>
            <w:rStyle w:val="Hyperlink"/>
          </w:rPr>
          <w:t xml:space="preserve">https://www.mos.ru/maslenitsa/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http://nagorny.mos.ru/presscenter/news-regions/detail/7132835.html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132835.html" TargetMode="External" /><Relationship Type="http://schemas.openxmlformats.org/officeDocument/2006/relationships/hyperlink" Id="rId20" Target="https://www.mos.ru/maslenits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132835.html" TargetMode="External" /><Relationship Type="http://schemas.openxmlformats.org/officeDocument/2006/relationships/hyperlink" Id="rId20" Target="https://www.mos.ru/maslenits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2024-04-03T16:09:34Z</dcterms:created>
  <dcterms:modified xsi:type="dcterms:W3CDTF">2024-04-03T16:09:34Z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