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038547862955fe3ce8d87215d7445c4f72817"/>
    <w:p>
      <w:pPr>
        <w:pStyle w:val="Heading3"/>
      </w:pPr>
      <w:r>
        <w:t xml:space="preserve">Госинспекция по недвижимости: в Кузьминках вместо самостроя - площадка фестиваля “Московская масленица”</w:t>
      </w:r>
    </w:p>
    <w:p>
      <w:pPr>
        <w:pStyle w:val="FirstParagraph"/>
      </w:pPr>
      <w:r>
        <w:t xml:space="preserve">13.02.2018</w:t>
      </w:r>
    </w:p>
    <w:p>
      <w:pPr>
        <w:pStyle w:val="BodyText"/>
      </w:pPr>
      <w:r>
        <w:t xml:space="preserve">С 9 по 18 февраля на территории города проходит праздничный фестиваль “Московская масленица”. 25 праздничных площадок размещены по всему городу, и одна из них обустроена в Кузьминках на месте демонтированного самостроя. Ранее занятое незаконной постройкой общественное пространство вернули горожанам.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“Сегодня на месте снесенной самовольной постройки на Маршала Чуйкова для жителей района “Кузьминки” организована масленичная площадка, где проводятся праздничные мероприятия в рамках фестиваля “Московская масленица”, – сообщил начальник Госинспекции по недвижимости Сергей Шогуров.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Начальник контрольного ведомства напомнил, что ранее по адресу: ул. Маршала Чуйкова, вл. 1, стр. 1 был расположен объект самовольного строительства площадью более 1 800 кв.м., возведенный без разрешительной документации. Незаконный торговый центр находился на территории общего пользования и инженерных коммуникациях. Самострой демонтирован в феврале 2016 года в рамках реализации постановления Правительства Москвы от 08.12.2015 № 829-ПП «О мерах по обеспечению сноса самовольных построек на отдельных территориях города Москвы».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http://nagorny.mos.ru/presscenter/news-regions/detail/7143526.html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143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143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2025-08-04T14:25:38Z</dcterms:created>
  <dcterms:modified xsi:type="dcterms:W3CDTF">2025-08-04T14:25:38Z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