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огодний-праздник-для-жителей"/>
    <w:p>
      <w:pPr>
        <w:pStyle w:val="Heading3"/>
      </w:pPr>
      <w:r>
        <w:t xml:space="preserve">Новогодний праздник для жителей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4fc/26.12.201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http://nagorny.mos.ru/presscenter/news-regions/detail/8571637.html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8571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8571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2023-10-09T07:55:47Z</dcterms:created>
  <dcterms:modified xsi:type="dcterms:W3CDTF">2023-10-09T07:55:47Z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