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899a000a49a0631dbd1d46558623aad216fc55"/>
    <w:p>
      <w:pPr>
        <w:pStyle w:val="Heading3"/>
      </w:pPr>
      <w:r>
        <w:t xml:space="preserve">Новогодний праздник для спортсменов и активной молодёжи района</w:t>
      </w:r>
    </w:p>
    <w:p>
      <w:pPr>
        <w:pStyle w:val="FirstParagraph"/>
      </w:pPr>
      <w:r>
        <w:t xml:space="preserve">27.12.2019</w:t>
      </w:r>
    </w:p>
    <w:p>
      <w:pPr>
        <w:pStyle w:val="BodyText"/>
      </w:pPr>
      <w:r>
        <w:t xml:space="preserve">26.10.2019 на Симферопольском бульваре д.15к.1 (каток) состоялся Новогодний праздник для спортсменов и активной молодёжи района. Сказочное новогоднее представление с участием известных героев русских сказок порадовало жителей района и дети и взрослые с удовольствием приняли участие в интерактивных играх Снегурочки и Деда Мороза, отгадывали загадки, водили хороводы и все участники получили воздушные сюрпризы от Деда Мороза.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a0e/p_20191226_190217_vhdr_o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394/p_20191226_193411_vhdr_on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http://nagorny.mos.ru/presscenter/news-regions/detail/8598651.html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nagorny.mos.ru" TargetMode="External" /><Relationship Type="http://schemas.openxmlformats.org/officeDocument/2006/relationships/hyperlink" Id="rId26" Target="http://nagorny.mos.ru/presscenter/news-regions/detail/8598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agorny.mos.ru" TargetMode="External" /><Relationship Type="http://schemas.openxmlformats.org/officeDocument/2006/relationships/hyperlink" Id="rId26" Target="http://nagorny.mos.ru/presscenter/news-regions/detail/8598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2024-02-18T10:56:58Z</dcterms:created>
  <dcterms:modified xsi:type="dcterms:W3CDTF">2024-02-18T10:56:58Z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