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1f17f54b7ba02a5ef5ec387a5d680ebf7e8d7"/>
    <w:p>
      <w:pPr>
        <w:pStyle w:val="Heading3"/>
      </w:pPr>
      <w:r>
        <w:t xml:space="preserve">Проект планировки территории линейного объекта – реконструкция водопроводной сети по адресу: Электролитный проезд, дом 7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t xml:space="preserve">Проект планировки территории линейного объекта – реконструкция водопроводной сети по адресу: Электролитный проезд, дом 7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http://nagorny.mos.ru/presscenter/news-regions/detail/8627930.html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627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627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2025-07-16T07:56:06Z</dcterms:created>
  <dcterms:modified xsi:type="dcterms:W3CDTF">2025-07-16T07:56:06Z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