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d443c9fb7302c966b9ca683a5949f512b9332"/>
    <w:p>
      <w:pPr>
        <w:pStyle w:val="Heading3"/>
      </w:pPr>
      <w:r>
        <w:t xml:space="preserve">Москва заняла 5 место среди мегаполисов мира по доступности учреждений культуры</w:t>
      </w:r>
    </w:p>
    <w:p>
      <w:pPr>
        <w:pStyle w:val="FirstParagraph"/>
      </w:pPr>
      <w:r>
        <w:t xml:space="preserve">17.07.2019</w:t>
      </w:r>
    </w:p>
    <w:p>
      <w:pPr>
        <w:pStyle w:val="BodyText"/>
      </w:pPr>
      <w:r>
        <w:t xml:space="preserve">Аналитики выяснили, что более 60% жителей столицы имеют доступ к культурно-досуговым учреждениям. По данному признаку Москва занимает пятое место в рейтинге мировых мегаполисов. Исследование на эту тему провела компания BCG.</w:t>
      </w:r>
    </w:p>
    <w:p>
      <w:pPr>
        <w:pStyle w:val="BodyText"/>
      </w:pPr>
      <w:r>
        <w:t xml:space="preserve">Как отмечается в материале, каждым 10 тысячам жителей Москвы доступны 7,8 культурно-досуговых объектов, среди которых - развлекательные центры, театры, кинотеатры, музеи, галереи и прочие учреждения. При этом разнообразие видов досуга с каждым годом увеличивается, только за последние годы данный показатель вырос на 26%.</w:t>
      </w:r>
    </w:p>
    <w:p>
      <w:pPr>
        <w:pStyle w:val="BodyText"/>
      </w:pPr>
      <w:r>
        <w:t xml:space="preserve">Интересно, что культурная жизнь активно развивается не только в центре столицы, но и в «новой» Москве. С 2012 года у горожан из 131 района появилось больше возможностей для отдыха и интересного времяпрепровождения.</w:t>
      </w:r>
    </w:p>
    <w:p>
      <w:pPr>
        <w:pStyle w:val="BodyText"/>
      </w:pPr>
      <w:r>
        <w:t xml:space="preserve">Примером разнообразия культурно-досуговых объектов может служить и Нагорный район. Увидеть выставки современных художников и необычные творческие проекты жители района могут в галереях «Варшавка» и «Нагорная». Районный Дом культуры регулярно проводит музыкальные концерты и театральные представления в своих стенах, а желающим познавать что-то новое здесь могут предложить интересные мастер-классы и учебные курсы. Нагорному району есть что предложить и любителям активного отдыха: массу увлекательных мероприятий проводят спортивно-досуговый центр «Варшавский» и спорткомплекс «Кант». А москвичам старшего возраста всегда рады в центре социального обслуживания «Нагорный», который организует занятия по направлениям проекта «Московское долголетие».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http://nagorny.mos.ru/presscenter/news/detail/8226932.html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/detail/8226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/detail/8226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2025-07-20T00:53:14Z</dcterms:created>
  <dcterms:modified xsi:type="dcterms:W3CDTF">2025-07-20T00:53:14Z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