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c37ffc51a252eabea71eab631d6f592bdc2b3"/>
    <w:p>
      <w:pPr>
        <w:pStyle w:val="Heading3"/>
      </w:pPr>
      <w:r>
        <w:t xml:space="preserve">В период с 13 мая 2024 года по 17 мая 2024 года проводится оперативно - профилактическое мероприятие под условным названием «Подросток»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В период с 13 мая 2024 года по 17 мая 2024 года на территории ОМВД России по Нагорному району г. Москвы проводится оперативно - профилактическое мероприятие под условным названием «Подросток», по оздоровлению оперативной обстановки по линии несовершеннолетних, предупреждению безнадзорности и правонарушений, выявлению взрослых лиц, вовлекающих несовершеннолетних в антиобщественную деятельность, выявлению фактов продажи несовершеннолетним спиртосодержащей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http://nagorny.mos.ru/the-commission-on-affairs-of-minors-and-protection-of-their-rights/information-on-the-work-of-the-commission-on-affairs-of-minors-and-protection-of-their-rights/detail/12374315.html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the-commission-on-affairs-of-minors-and-protection-of-their-rights/information-on-the-work-of-the-commission-on-affairs-of-minors-and-protection-of-their-rights/detail/12374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the-commission-on-affairs-of-minors-and-protection-of-their-rights/information-on-the-work-of-the-commission-on-affairs-of-minors-and-protection-of-their-rights/detail/12374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2025-07-20T15:01:38Z</dcterms:created>
  <dcterms:modified xsi:type="dcterms:W3CDTF">2025-07-20T15:01:38Z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